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BBAFF" w14:textId="0A304A2D" w:rsidR="005F7DC3" w:rsidRPr="00CD79DD" w:rsidRDefault="0083352E" w:rsidP="00CD79DD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52"/>
          <w:szCs w:val="52"/>
        </w:rPr>
      </w:pPr>
      <w:r w:rsidRPr="00CD79DD">
        <w:rPr>
          <w:rFonts w:asciiTheme="minorHAnsi" w:hAnsiTheme="minorHAnsi" w:cstheme="minorHAnsi"/>
          <w:b/>
          <w:sz w:val="52"/>
          <w:szCs w:val="52"/>
        </w:rPr>
        <w:t>Kaufvertrag</w:t>
      </w:r>
    </w:p>
    <w:p w14:paraId="0DE285C1" w14:textId="77777777" w:rsidR="005F7DC3" w:rsidRPr="005F7DC3" w:rsidRDefault="005F7DC3" w:rsidP="00CD79DD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7DDF5374" w14:textId="77777777" w:rsidR="006F47A3" w:rsidRPr="005F7DC3" w:rsidRDefault="006F47A3" w:rsidP="00CD79DD">
      <w:pPr>
        <w:tabs>
          <w:tab w:val="left" w:pos="4860"/>
          <w:tab w:val="left" w:pos="6840"/>
        </w:tabs>
        <w:spacing w:after="120" w:line="276" w:lineRule="auto"/>
        <w:jc w:val="center"/>
        <w:rPr>
          <w:rFonts w:asciiTheme="minorHAnsi" w:hAnsiTheme="minorHAnsi" w:cstheme="minorHAnsi"/>
          <w:sz w:val="24"/>
        </w:rPr>
      </w:pPr>
      <w:r w:rsidRPr="005F7DC3">
        <w:rPr>
          <w:rFonts w:asciiTheme="minorHAnsi" w:hAnsiTheme="minorHAnsi" w:cstheme="minorHAnsi"/>
          <w:sz w:val="24"/>
        </w:rPr>
        <w:t>zwischen</w:t>
      </w:r>
    </w:p>
    <w:p w14:paraId="7B91775B" w14:textId="77777777" w:rsidR="00394F70" w:rsidRPr="005F7DC3" w:rsidRDefault="00394F70" w:rsidP="00CD79DD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169CE5C2" w14:textId="4C01F6B1" w:rsidR="006F47A3" w:rsidRPr="005F7DC3" w:rsidRDefault="00CD79DD" w:rsidP="00CD79DD">
      <w:pPr>
        <w:spacing w:after="12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[Vorname] [Nachname]</w:t>
      </w:r>
      <w:r w:rsidR="005F7DC3">
        <w:rPr>
          <w:rFonts w:asciiTheme="minorHAnsi" w:hAnsiTheme="minorHAnsi" w:cstheme="minorHAnsi"/>
          <w:sz w:val="24"/>
        </w:rPr>
        <w:t xml:space="preserve">, wohnhaft </w:t>
      </w:r>
      <w:r>
        <w:rPr>
          <w:rFonts w:asciiTheme="minorHAnsi" w:hAnsiTheme="minorHAnsi" w:cstheme="minorHAnsi"/>
          <w:sz w:val="24"/>
        </w:rPr>
        <w:t>[Strasse und Hausnummer]</w:t>
      </w:r>
      <w:r w:rsidR="005F7DC3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[PLZ] [Ort]</w:t>
      </w:r>
      <w:r w:rsidR="005F7DC3">
        <w:rPr>
          <w:rFonts w:asciiTheme="minorHAnsi" w:hAnsiTheme="minorHAnsi" w:cstheme="minorHAnsi"/>
          <w:sz w:val="24"/>
        </w:rPr>
        <w:t xml:space="preserve"> </w:t>
      </w:r>
    </w:p>
    <w:p w14:paraId="1D97C36B" w14:textId="0261CF61" w:rsidR="00394F70" w:rsidRPr="005F7DC3" w:rsidRDefault="00A34BED" w:rsidP="00CD79DD">
      <w:pPr>
        <w:spacing w:after="120" w:line="276" w:lineRule="auto"/>
        <w:jc w:val="right"/>
        <w:rPr>
          <w:rFonts w:asciiTheme="minorHAnsi" w:hAnsiTheme="minorHAnsi" w:cstheme="minorHAnsi"/>
          <w:sz w:val="24"/>
        </w:rPr>
      </w:pPr>
      <w:r w:rsidRPr="005F7DC3">
        <w:rPr>
          <w:rFonts w:asciiTheme="minorHAnsi" w:hAnsiTheme="minorHAnsi" w:cstheme="minorHAnsi"/>
          <w:sz w:val="24"/>
        </w:rPr>
        <w:t xml:space="preserve">nachfolgend </w:t>
      </w:r>
      <w:r w:rsidR="006F47A3" w:rsidRPr="005F7DC3">
        <w:rPr>
          <w:rFonts w:asciiTheme="minorHAnsi" w:hAnsiTheme="minorHAnsi" w:cstheme="minorHAnsi"/>
          <w:sz w:val="24"/>
        </w:rPr>
        <w:t>Verkäufer</w:t>
      </w:r>
      <w:r w:rsidR="00D733B9" w:rsidRPr="005F7DC3">
        <w:rPr>
          <w:rFonts w:asciiTheme="minorHAnsi" w:hAnsiTheme="minorHAnsi" w:cstheme="minorHAnsi"/>
          <w:sz w:val="24"/>
        </w:rPr>
        <w:t>/in</w:t>
      </w:r>
    </w:p>
    <w:p w14:paraId="02128E00" w14:textId="77777777" w:rsidR="00CD79DD" w:rsidRDefault="00CD79DD" w:rsidP="00CD79DD">
      <w:pPr>
        <w:spacing w:after="120" w:line="276" w:lineRule="auto"/>
        <w:jc w:val="center"/>
        <w:rPr>
          <w:rFonts w:asciiTheme="minorHAnsi" w:hAnsiTheme="minorHAnsi" w:cstheme="minorHAnsi"/>
          <w:sz w:val="24"/>
        </w:rPr>
      </w:pPr>
    </w:p>
    <w:p w14:paraId="6230A913" w14:textId="7D5D5F00" w:rsidR="006F47A3" w:rsidRPr="005F7DC3" w:rsidRDefault="005B270E" w:rsidP="00CD79DD">
      <w:pPr>
        <w:spacing w:after="120" w:line="276" w:lineRule="auto"/>
        <w:jc w:val="center"/>
        <w:rPr>
          <w:rFonts w:asciiTheme="minorHAnsi" w:hAnsiTheme="minorHAnsi" w:cstheme="minorHAnsi"/>
          <w:sz w:val="24"/>
        </w:rPr>
      </w:pPr>
      <w:r w:rsidRPr="005F7DC3">
        <w:rPr>
          <w:rFonts w:asciiTheme="minorHAnsi" w:hAnsiTheme="minorHAnsi" w:cstheme="minorHAnsi"/>
          <w:sz w:val="24"/>
        </w:rPr>
        <w:t>u</w:t>
      </w:r>
      <w:r w:rsidR="006F47A3" w:rsidRPr="005F7DC3">
        <w:rPr>
          <w:rFonts w:asciiTheme="minorHAnsi" w:hAnsiTheme="minorHAnsi" w:cstheme="minorHAnsi"/>
          <w:sz w:val="24"/>
        </w:rPr>
        <w:t>nd</w:t>
      </w:r>
    </w:p>
    <w:p w14:paraId="7FD3297F" w14:textId="77777777" w:rsidR="006F47A3" w:rsidRPr="005F7DC3" w:rsidRDefault="006F47A3" w:rsidP="00CD79DD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04449C41" w14:textId="77777777" w:rsidR="00CD79DD" w:rsidRPr="005F7DC3" w:rsidRDefault="00CD79DD" w:rsidP="00CD79DD">
      <w:pPr>
        <w:spacing w:after="12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[Vorname] [Nachname], wohnhaft [Strasse und Hausnummer], [PLZ] [Ort] </w:t>
      </w:r>
    </w:p>
    <w:p w14:paraId="0F0B7F38" w14:textId="77777777" w:rsidR="00A34BED" w:rsidRPr="005F7DC3" w:rsidRDefault="00A34BED" w:rsidP="00CD79DD">
      <w:pPr>
        <w:spacing w:after="120" w:line="276" w:lineRule="auto"/>
        <w:jc w:val="right"/>
        <w:rPr>
          <w:rFonts w:asciiTheme="minorHAnsi" w:hAnsiTheme="minorHAnsi" w:cstheme="minorHAnsi"/>
          <w:sz w:val="24"/>
        </w:rPr>
      </w:pPr>
      <w:r w:rsidRPr="005F7DC3">
        <w:rPr>
          <w:rFonts w:asciiTheme="minorHAnsi" w:hAnsiTheme="minorHAnsi" w:cstheme="minorHAnsi"/>
          <w:sz w:val="24"/>
        </w:rPr>
        <w:t>nachfolgend Käufer/in</w:t>
      </w:r>
    </w:p>
    <w:p w14:paraId="471C423D" w14:textId="799A5BD6" w:rsidR="000A21E1" w:rsidRDefault="000A21E1" w:rsidP="00CD79DD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31C2297D" w14:textId="77777777" w:rsidR="00CD79DD" w:rsidRPr="005F7DC3" w:rsidRDefault="00CD79DD" w:rsidP="00CD79DD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2225EF29" w14:textId="77777777" w:rsidR="00A34BED" w:rsidRPr="005F7DC3" w:rsidRDefault="00A34BED" w:rsidP="00CD79DD">
      <w:pPr>
        <w:pStyle w:val="berschrift1"/>
        <w:numPr>
          <w:ilvl w:val="0"/>
          <w:numId w:val="2"/>
        </w:numPr>
        <w:spacing w:before="240" w:after="120" w:line="276" w:lineRule="auto"/>
        <w:ind w:firstLine="0"/>
        <w:rPr>
          <w:rFonts w:asciiTheme="minorHAnsi" w:hAnsiTheme="minorHAnsi" w:cstheme="minorHAnsi"/>
          <w:sz w:val="24"/>
        </w:rPr>
      </w:pPr>
      <w:r w:rsidRPr="005F7DC3">
        <w:rPr>
          <w:rFonts w:asciiTheme="minorHAnsi" w:hAnsiTheme="minorHAnsi" w:cstheme="minorHAnsi"/>
          <w:sz w:val="24"/>
        </w:rPr>
        <w:t>Kaufgegenstand</w:t>
      </w:r>
    </w:p>
    <w:p w14:paraId="57C797C7" w14:textId="00BE66EC" w:rsidR="005F7DC3" w:rsidRDefault="005F7DC3" w:rsidP="00CD79DD">
      <w:pPr>
        <w:spacing w:after="120" w:line="276" w:lineRule="auto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sz w:val="24"/>
        </w:rPr>
        <w:t>Der</w:t>
      </w:r>
      <w:r w:rsidR="006F47A3" w:rsidRPr="005F7DC3">
        <w:rPr>
          <w:rFonts w:asciiTheme="minorHAnsi" w:hAnsiTheme="minorHAnsi" w:cstheme="minorHAnsi"/>
          <w:sz w:val="24"/>
        </w:rPr>
        <w:t xml:space="preserve"> Verkäufer verkauft dem Käufer</w:t>
      </w:r>
      <w:r>
        <w:rPr>
          <w:rFonts w:asciiTheme="minorHAnsi" w:hAnsiTheme="minorHAnsi" w:cstheme="minorHAnsi"/>
          <w:sz w:val="24"/>
        </w:rPr>
        <w:t xml:space="preserve"> [</w:t>
      </w:r>
      <w:r w:rsidR="006F47A3" w:rsidRPr="005F7DC3">
        <w:rPr>
          <w:rFonts w:asciiTheme="minorHAnsi" w:hAnsiTheme="minorHAnsi" w:cstheme="minorHAnsi"/>
          <w:i/>
          <w:sz w:val="24"/>
        </w:rPr>
        <w:t>genaue Bezeichnung des Kaufgegenstandes</w:t>
      </w:r>
      <w:r w:rsidRPr="005F7DC3">
        <w:rPr>
          <w:rFonts w:asciiTheme="minorHAnsi" w:hAnsiTheme="minorHAnsi" w:cstheme="minorHAnsi"/>
          <w:iCs/>
          <w:sz w:val="24"/>
        </w:rPr>
        <w:t>]</w:t>
      </w:r>
      <w:r w:rsidR="006F47A3" w:rsidRPr="005F7DC3">
        <w:rPr>
          <w:rFonts w:asciiTheme="minorHAnsi" w:hAnsiTheme="minorHAnsi" w:cstheme="minorHAnsi"/>
          <w:sz w:val="24"/>
        </w:rPr>
        <w:t xml:space="preserve">. Der Kaufgegenstand umfasst zusätzlich </w:t>
      </w:r>
      <w:r>
        <w:rPr>
          <w:rFonts w:asciiTheme="minorHAnsi" w:hAnsiTheme="minorHAnsi" w:cstheme="minorHAnsi"/>
          <w:sz w:val="24"/>
        </w:rPr>
        <w:t>[</w:t>
      </w:r>
      <w:r w:rsidR="006F47A3" w:rsidRPr="005F7DC3">
        <w:rPr>
          <w:rFonts w:asciiTheme="minorHAnsi" w:hAnsiTheme="minorHAnsi" w:cstheme="minorHAnsi"/>
          <w:i/>
          <w:sz w:val="24"/>
        </w:rPr>
        <w:t xml:space="preserve">genaue </w:t>
      </w:r>
      <w:r>
        <w:rPr>
          <w:rFonts w:asciiTheme="minorHAnsi" w:hAnsiTheme="minorHAnsi" w:cstheme="minorHAnsi"/>
          <w:i/>
          <w:sz w:val="24"/>
        </w:rPr>
        <w:t xml:space="preserve">Beschreibung der </w:t>
      </w:r>
      <w:r w:rsidR="00CD79DD">
        <w:rPr>
          <w:rFonts w:asciiTheme="minorHAnsi" w:hAnsiTheme="minorHAnsi" w:cstheme="minorHAnsi"/>
          <w:i/>
          <w:sz w:val="24"/>
        </w:rPr>
        <w:t xml:space="preserve">zusätzlichen </w:t>
      </w:r>
      <w:r>
        <w:rPr>
          <w:rFonts w:asciiTheme="minorHAnsi" w:hAnsiTheme="minorHAnsi" w:cstheme="minorHAnsi"/>
          <w:i/>
          <w:sz w:val="24"/>
        </w:rPr>
        <w:t>Eigenschaften oder der</w:t>
      </w:r>
      <w:r w:rsidR="006F47A3" w:rsidRPr="005F7DC3">
        <w:rPr>
          <w:rFonts w:asciiTheme="minorHAnsi" w:hAnsiTheme="minorHAnsi" w:cstheme="minorHAnsi"/>
          <w:i/>
          <w:sz w:val="24"/>
        </w:rPr>
        <w:t xml:space="preserve"> </w:t>
      </w:r>
      <w:r w:rsidR="00481128" w:rsidRPr="005F7DC3">
        <w:rPr>
          <w:rFonts w:asciiTheme="minorHAnsi" w:hAnsiTheme="minorHAnsi" w:cstheme="minorHAnsi"/>
          <w:i/>
          <w:sz w:val="24"/>
        </w:rPr>
        <w:t>zusätzliche</w:t>
      </w:r>
      <w:r>
        <w:rPr>
          <w:rFonts w:asciiTheme="minorHAnsi" w:hAnsiTheme="minorHAnsi" w:cstheme="minorHAnsi"/>
          <w:i/>
          <w:sz w:val="24"/>
        </w:rPr>
        <w:t xml:space="preserve">n </w:t>
      </w:r>
      <w:r w:rsidR="00481128" w:rsidRPr="005F7DC3">
        <w:rPr>
          <w:rFonts w:asciiTheme="minorHAnsi" w:hAnsiTheme="minorHAnsi" w:cstheme="minorHAnsi"/>
          <w:i/>
          <w:sz w:val="24"/>
        </w:rPr>
        <w:t>Gegenstände</w:t>
      </w:r>
      <w:r w:rsidRPr="005F7DC3">
        <w:rPr>
          <w:rFonts w:asciiTheme="minorHAnsi" w:hAnsiTheme="minorHAnsi" w:cstheme="minorHAnsi"/>
          <w:iCs/>
          <w:sz w:val="24"/>
        </w:rPr>
        <w:t>]</w:t>
      </w:r>
      <w:r w:rsidR="006F47A3" w:rsidRPr="005F7DC3">
        <w:rPr>
          <w:rFonts w:asciiTheme="minorHAnsi" w:hAnsiTheme="minorHAnsi" w:cstheme="minorHAnsi"/>
          <w:iCs/>
          <w:sz w:val="24"/>
        </w:rPr>
        <w:t>.</w:t>
      </w:r>
      <w:r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br/>
        <w:t>Detaillierte Eigenschaften zum Kaufgegenstand finden Sie im beigefügten Anhang Nr. 1.</w:t>
      </w:r>
    </w:p>
    <w:p w14:paraId="237F1C4A" w14:textId="77777777" w:rsidR="00CD79DD" w:rsidRPr="00CD79DD" w:rsidRDefault="00CD79DD" w:rsidP="00CD79DD">
      <w:pPr>
        <w:spacing w:after="120" w:line="276" w:lineRule="auto"/>
        <w:rPr>
          <w:rFonts w:asciiTheme="minorHAnsi" w:hAnsiTheme="minorHAnsi" w:cstheme="minorHAnsi"/>
          <w:iCs/>
          <w:sz w:val="24"/>
        </w:rPr>
      </w:pPr>
    </w:p>
    <w:p w14:paraId="39F88128" w14:textId="77777777" w:rsidR="000A21E1" w:rsidRPr="005F7DC3" w:rsidRDefault="000A21E1" w:rsidP="00CD79DD">
      <w:pPr>
        <w:pStyle w:val="berschrift1"/>
        <w:numPr>
          <w:ilvl w:val="0"/>
          <w:numId w:val="2"/>
        </w:numPr>
        <w:spacing w:before="240" w:after="120" w:line="276" w:lineRule="auto"/>
        <w:ind w:firstLine="0"/>
        <w:rPr>
          <w:rFonts w:asciiTheme="minorHAnsi" w:hAnsiTheme="minorHAnsi" w:cstheme="minorHAnsi"/>
          <w:sz w:val="24"/>
        </w:rPr>
      </w:pPr>
      <w:r w:rsidRPr="005F7DC3">
        <w:rPr>
          <w:rFonts w:asciiTheme="minorHAnsi" w:hAnsiTheme="minorHAnsi" w:cstheme="minorHAnsi"/>
          <w:sz w:val="24"/>
        </w:rPr>
        <w:t>Kaufpreis</w:t>
      </w:r>
    </w:p>
    <w:p w14:paraId="567E59A1" w14:textId="5E6D1155" w:rsidR="005F7DC3" w:rsidRDefault="006F47A3" w:rsidP="00CD79DD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5F7DC3">
        <w:rPr>
          <w:rFonts w:asciiTheme="minorHAnsi" w:hAnsiTheme="minorHAnsi" w:cstheme="minorHAnsi"/>
          <w:sz w:val="24"/>
        </w:rPr>
        <w:t xml:space="preserve">Der Kaufpreis beträgt </w:t>
      </w:r>
      <w:r w:rsidR="00093805" w:rsidRPr="005F7DC3">
        <w:rPr>
          <w:rFonts w:asciiTheme="minorHAnsi" w:hAnsiTheme="minorHAnsi" w:cstheme="minorHAnsi"/>
          <w:sz w:val="24"/>
        </w:rPr>
        <w:t>CHF</w:t>
      </w:r>
      <w:r w:rsidR="005F7DC3">
        <w:rPr>
          <w:rFonts w:asciiTheme="minorHAnsi" w:hAnsiTheme="minorHAnsi" w:cstheme="minorHAnsi"/>
          <w:sz w:val="24"/>
        </w:rPr>
        <w:t xml:space="preserve"> [Kaufpreis], </w:t>
      </w:r>
      <w:r w:rsidR="00093805" w:rsidRPr="005F7DC3">
        <w:rPr>
          <w:rFonts w:asciiTheme="minorHAnsi" w:hAnsiTheme="minorHAnsi" w:cstheme="minorHAnsi"/>
          <w:sz w:val="24"/>
        </w:rPr>
        <w:t>in Worten:</w:t>
      </w:r>
      <w:r w:rsidR="005F7DC3">
        <w:rPr>
          <w:rFonts w:asciiTheme="minorHAnsi" w:hAnsiTheme="minorHAnsi" w:cstheme="minorHAnsi"/>
          <w:sz w:val="24"/>
        </w:rPr>
        <w:t xml:space="preserve"> [Kaufpreis in Worten ausgeschrieben].</w:t>
      </w:r>
    </w:p>
    <w:p w14:paraId="193ED60A" w14:textId="77777777" w:rsidR="00CD79DD" w:rsidRPr="005F7DC3" w:rsidRDefault="00CD79DD" w:rsidP="00CD79DD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7777AE04" w14:textId="77407517" w:rsidR="000A08DD" w:rsidRPr="005F7DC3" w:rsidRDefault="000A08DD" w:rsidP="00CD79DD">
      <w:pPr>
        <w:pStyle w:val="berschrift1"/>
        <w:numPr>
          <w:ilvl w:val="0"/>
          <w:numId w:val="2"/>
        </w:numPr>
        <w:spacing w:before="240" w:after="120" w:line="276" w:lineRule="auto"/>
        <w:ind w:firstLine="0"/>
        <w:rPr>
          <w:rFonts w:asciiTheme="minorHAnsi" w:hAnsiTheme="minorHAnsi" w:cstheme="minorHAnsi"/>
          <w:sz w:val="24"/>
        </w:rPr>
      </w:pPr>
      <w:r w:rsidRPr="005F7DC3">
        <w:rPr>
          <w:rFonts w:asciiTheme="minorHAnsi" w:hAnsiTheme="minorHAnsi" w:cstheme="minorHAnsi"/>
          <w:sz w:val="24"/>
        </w:rPr>
        <w:t>Zahlung</w:t>
      </w:r>
      <w:r w:rsidR="005F7DC3">
        <w:rPr>
          <w:rFonts w:asciiTheme="minorHAnsi" w:hAnsiTheme="minorHAnsi" w:cstheme="minorHAnsi"/>
          <w:sz w:val="24"/>
        </w:rPr>
        <w:t>smodalitäten</w:t>
      </w:r>
    </w:p>
    <w:p w14:paraId="1CD0EB9F" w14:textId="1AA60BDC" w:rsidR="005F7DC3" w:rsidRDefault="000A08DD" w:rsidP="00CD79DD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5F7DC3">
        <w:rPr>
          <w:rFonts w:asciiTheme="minorHAnsi" w:hAnsiTheme="minorHAnsi" w:cstheme="minorHAnsi"/>
          <w:sz w:val="24"/>
        </w:rPr>
        <w:t xml:space="preserve">Der Kaufpreis wird Zug um Zug mit Übergabe des Kaufgegenstandes </w:t>
      </w:r>
      <w:r w:rsidR="00093805" w:rsidRPr="005F7DC3">
        <w:rPr>
          <w:rFonts w:asciiTheme="minorHAnsi" w:hAnsiTheme="minorHAnsi" w:cstheme="minorHAnsi"/>
          <w:sz w:val="24"/>
        </w:rPr>
        <w:t xml:space="preserve">fällig </w:t>
      </w:r>
      <w:r w:rsidRPr="005F7DC3">
        <w:rPr>
          <w:rFonts w:asciiTheme="minorHAnsi" w:hAnsiTheme="minorHAnsi" w:cstheme="minorHAnsi"/>
          <w:sz w:val="24"/>
        </w:rPr>
        <w:t xml:space="preserve">und ist </w:t>
      </w:r>
      <w:r w:rsidR="005F7DC3">
        <w:rPr>
          <w:rFonts w:asciiTheme="minorHAnsi" w:hAnsiTheme="minorHAnsi" w:cstheme="minorHAnsi"/>
          <w:sz w:val="24"/>
        </w:rPr>
        <w:t xml:space="preserve">vor Ort </w:t>
      </w:r>
      <w:r w:rsidRPr="005F7DC3">
        <w:rPr>
          <w:rFonts w:asciiTheme="minorHAnsi" w:hAnsiTheme="minorHAnsi" w:cstheme="minorHAnsi"/>
          <w:sz w:val="24"/>
        </w:rPr>
        <w:t xml:space="preserve">in </w:t>
      </w:r>
      <w:r w:rsidR="005F7DC3">
        <w:rPr>
          <w:rFonts w:asciiTheme="minorHAnsi" w:hAnsiTheme="minorHAnsi" w:cstheme="minorHAnsi"/>
          <w:sz w:val="24"/>
        </w:rPr>
        <w:t xml:space="preserve">Bargeld oder via </w:t>
      </w:r>
      <w:proofErr w:type="spellStart"/>
      <w:r w:rsidR="005F7DC3">
        <w:rPr>
          <w:rFonts w:asciiTheme="minorHAnsi" w:hAnsiTheme="minorHAnsi" w:cstheme="minorHAnsi"/>
          <w:sz w:val="24"/>
        </w:rPr>
        <w:t>Twint</w:t>
      </w:r>
      <w:proofErr w:type="spellEnd"/>
      <w:r w:rsidR="005F7DC3">
        <w:rPr>
          <w:rFonts w:asciiTheme="minorHAnsi" w:hAnsiTheme="minorHAnsi" w:cstheme="minorHAnsi"/>
          <w:sz w:val="24"/>
        </w:rPr>
        <w:t>-Überweisung</w:t>
      </w:r>
      <w:r w:rsidR="00CD79DD">
        <w:rPr>
          <w:rFonts w:asciiTheme="minorHAnsi" w:hAnsiTheme="minorHAnsi" w:cstheme="minorHAnsi"/>
          <w:sz w:val="24"/>
        </w:rPr>
        <w:t xml:space="preserve"> sofort</w:t>
      </w:r>
      <w:r w:rsidRPr="005F7DC3">
        <w:rPr>
          <w:rFonts w:asciiTheme="minorHAnsi" w:hAnsiTheme="minorHAnsi" w:cstheme="minorHAnsi"/>
          <w:sz w:val="24"/>
        </w:rPr>
        <w:t xml:space="preserve"> zu entrichten.</w:t>
      </w:r>
      <w:r w:rsidR="005F7DC3">
        <w:rPr>
          <w:rFonts w:asciiTheme="minorHAnsi" w:hAnsiTheme="minorHAnsi" w:cstheme="minorHAnsi"/>
          <w:sz w:val="24"/>
        </w:rPr>
        <w:t xml:space="preserve"> </w:t>
      </w:r>
    </w:p>
    <w:p w14:paraId="6F21C2AC" w14:textId="77777777" w:rsidR="00CD79DD" w:rsidRPr="005F7DC3" w:rsidRDefault="00CD79DD" w:rsidP="00CD79DD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737FD00A" w14:textId="4D0EB928" w:rsidR="000A08DD" w:rsidRPr="005F7DC3" w:rsidRDefault="000A08DD" w:rsidP="00CD79DD">
      <w:pPr>
        <w:pStyle w:val="berschrift1"/>
        <w:numPr>
          <w:ilvl w:val="0"/>
          <w:numId w:val="2"/>
        </w:numPr>
        <w:spacing w:before="240" w:after="120" w:line="276" w:lineRule="auto"/>
        <w:ind w:firstLine="0"/>
        <w:rPr>
          <w:rFonts w:asciiTheme="minorHAnsi" w:hAnsiTheme="minorHAnsi" w:cstheme="minorHAnsi"/>
          <w:sz w:val="24"/>
        </w:rPr>
      </w:pPr>
      <w:r w:rsidRPr="005F7DC3">
        <w:rPr>
          <w:rFonts w:asciiTheme="minorHAnsi" w:hAnsiTheme="minorHAnsi" w:cstheme="minorHAnsi"/>
          <w:sz w:val="24"/>
        </w:rPr>
        <w:t>Lieferung</w:t>
      </w:r>
      <w:r w:rsidR="00CD79DD">
        <w:rPr>
          <w:rFonts w:asciiTheme="minorHAnsi" w:hAnsiTheme="minorHAnsi" w:cstheme="minorHAnsi"/>
          <w:sz w:val="24"/>
        </w:rPr>
        <w:t>smodalität</w:t>
      </w:r>
    </w:p>
    <w:p w14:paraId="2B8FD81B" w14:textId="47DB572C" w:rsidR="00CD79DD" w:rsidRPr="005F7DC3" w:rsidRDefault="000A08DD" w:rsidP="00CD79DD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5F7DC3">
        <w:rPr>
          <w:rFonts w:asciiTheme="minorHAnsi" w:hAnsiTheme="minorHAnsi" w:cstheme="minorHAnsi"/>
          <w:sz w:val="24"/>
        </w:rPr>
        <w:t xml:space="preserve">Der Kaufgegenstand wird vom Käufer am </w:t>
      </w:r>
      <w:r w:rsidR="00CD79DD">
        <w:rPr>
          <w:rFonts w:asciiTheme="minorHAnsi" w:hAnsiTheme="minorHAnsi" w:cstheme="minorHAnsi"/>
          <w:sz w:val="24"/>
        </w:rPr>
        <w:t>[Datum] beim</w:t>
      </w:r>
      <w:r w:rsidRPr="005F7DC3">
        <w:rPr>
          <w:rFonts w:asciiTheme="minorHAnsi" w:hAnsiTheme="minorHAnsi" w:cstheme="minorHAnsi"/>
          <w:sz w:val="24"/>
        </w:rPr>
        <w:t xml:space="preserve"> Verkäufer in </w:t>
      </w:r>
      <w:r w:rsidR="00CD79DD">
        <w:rPr>
          <w:rFonts w:asciiTheme="minorHAnsi" w:hAnsiTheme="minorHAnsi" w:cstheme="minorHAnsi"/>
          <w:sz w:val="24"/>
        </w:rPr>
        <w:t xml:space="preserve">[genaue Adresse] </w:t>
      </w:r>
      <w:r w:rsidRPr="005F7DC3">
        <w:rPr>
          <w:rFonts w:asciiTheme="minorHAnsi" w:hAnsiTheme="minorHAnsi" w:cstheme="minorHAnsi"/>
          <w:sz w:val="24"/>
        </w:rPr>
        <w:t>auf eigene Kosten abgeholt. Nutzen und Gefahr gehen zu diesem Zeitpunkt auf den Käufer über.</w:t>
      </w:r>
    </w:p>
    <w:p w14:paraId="600D3D94" w14:textId="3B62EE02" w:rsidR="00F41E39" w:rsidRPr="005F7DC3" w:rsidRDefault="00CD79DD" w:rsidP="00CD79DD">
      <w:pPr>
        <w:pStyle w:val="berschrift1"/>
        <w:numPr>
          <w:ilvl w:val="0"/>
          <w:numId w:val="2"/>
        </w:numPr>
        <w:spacing w:before="240" w:after="120" w:line="276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Garantieleistung</w:t>
      </w:r>
    </w:p>
    <w:p w14:paraId="738FC01D" w14:textId="77777777" w:rsidR="00366616" w:rsidRPr="00664A7C" w:rsidRDefault="00B221F8" w:rsidP="00366616">
      <w:pPr>
        <w:rPr>
          <w:rFonts w:ascii="Arial" w:hAnsi="Arial"/>
        </w:rPr>
      </w:pPr>
      <w:r w:rsidRPr="005F7DC3">
        <w:rPr>
          <w:rFonts w:asciiTheme="minorHAnsi" w:hAnsiTheme="minorHAnsi" w:cstheme="minorHAnsi"/>
          <w:sz w:val="24"/>
        </w:rPr>
        <w:t>Jede</w:t>
      </w:r>
      <w:r w:rsidR="00616E55" w:rsidRPr="005F7DC3">
        <w:rPr>
          <w:rFonts w:asciiTheme="minorHAnsi" w:hAnsiTheme="minorHAnsi" w:cstheme="minorHAnsi"/>
          <w:sz w:val="24"/>
        </w:rPr>
        <w:t xml:space="preserve"> </w:t>
      </w:r>
      <w:r w:rsidR="00CD79DD">
        <w:rPr>
          <w:rFonts w:asciiTheme="minorHAnsi" w:hAnsiTheme="minorHAnsi" w:cstheme="minorHAnsi"/>
          <w:sz w:val="24"/>
        </w:rPr>
        <w:t>Garantieleistungen</w:t>
      </w:r>
      <w:r w:rsidR="00616E55" w:rsidRPr="005F7DC3">
        <w:rPr>
          <w:rFonts w:asciiTheme="minorHAnsi" w:hAnsiTheme="minorHAnsi" w:cstheme="minorHAnsi"/>
          <w:sz w:val="24"/>
        </w:rPr>
        <w:t xml:space="preserve"> durch den Verkäufer</w:t>
      </w:r>
      <w:r w:rsidR="00CD79DD">
        <w:rPr>
          <w:rFonts w:asciiTheme="minorHAnsi" w:hAnsiTheme="minorHAnsi" w:cstheme="minorHAnsi"/>
          <w:sz w:val="24"/>
        </w:rPr>
        <w:t xml:space="preserve"> werden</w:t>
      </w:r>
      <w:r w:rsidR="00616E55" w:rsidRPr="005F7DC3">
        <w:rPr>
          <w:rFonts w:asciiTheme="minorHAnsi" w:hAnsiTheme="minorHAnsi" w:cstheme="minorHAnsi"/>
          <w:sz w:val="24"/>
        </w:rPr>
        <w:t xml:space="preserve"> ausdrücklich </w:t>
      </w:r>
      <w:r w:rsidR="00481128" w:rsidRPr="005F7DC3">
        <w:rPr>
          <w:rFonts w:asciiTheme="minorHAnsi" w:hAnsiTheme="minorHAnsi" w:cstheme="minorHAnsi"/>
          <w:sz w:val="24"/>
        </w:rPr>
        <w:t>wegbedungen</w:t>
      </w:r>
      <w:r w:rsidR="00CD79DD">
        <w:rPr>
          <w:rFonts w:asciiTheme="minorHAnsi" w:hAnsiTheme="minorHAnsi" w:cstheme="minorHAnsi"/>
          <w:sz w:val="24"/>
        </w:rPr>
        <w:t xml:space="preserve">. </w:t>
      </w:r>
      <w:r w:rsidR="00366616">
        <w:rPr>
          <w:rFonts w:ascii="Arial" w:hAnsi="Arial"/>
        </w:rPr>
        <w:t>Der Kaufgegenstand unterliegt den Garantiebestimmungen des Herstellers.</w:t>
      </w:r>
    </w:p>
    <w:p w14:paraId="77003A6B" w14:textId="6CC9FC1D" w:rsidR="00616E55" w:rsidRDefault="00CD79DD" w:rsidP="00CD79DD">
      <w:pPr>
        <w:spacing w:after="12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Es gelten die Bestimmungen nach </w:t>
      </w:r>
      <w:r w:rsidR="000A08DD" w:rsidRPr="005F7DC3">
        <w:rPr>
          <w:rFonts w:asciiTheme="minorHAnsi" w:hAnsiTheme="minorHAnsi" w:cstheme="minorHAnsi"/>
          <w:sz w:val="24"/>
        </w:rPr>
        <w:t>Art. 199 OR</w:t>
      </w:r>
      <w:r w:rsidR="00481128" w:rsidRPr="005F7DC3">
        <w:rPr>
          <w:rFonts w:asciiTheme="minorHAnsi" w:hAnsiTheme="minorHAnsi" w:cstheme="minorHAnsi"/>
          <w:sz w:val="24"/>
        </w:rPr>
        <w:t>.</w:t>
      </w:r>
    </w:p>
    <w:p w14:paraId="158CDEED" w14:textId="77777777" w:rsidR="00CD79DD" w:rsidRDefault="00CD79DD" w:rsidP="00CD79DD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65959848" w14:textId="385A9522" w:rsidR="00CD79DD" w:rsidRDefault="00CD79DD" w:rsidP="00CD79DD">
      <w:pPr>
        <w:pStyle w:val="berschrift1"/>
        <w:numPr>
          <w:ilvl w:val="0"/>
          <w:numId w:val="2"/>
        </w:numPr>
        <w:spacing w:before="240" w:after="120" w:line="276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Beilagen</w:t>
      </w:r>
    </w:p>
    <w:p w14:paraId="363FBD2E" w14:textId="1AE1147A" w:rsidR="00CD79DD" w:rsidRPr="00CD79DD" w:rsidRDefault="00CD79DD" w:rsidP="00CD79DD">
      <w:pPr>
        <w:spacing w:line="276" w:lineRule="auto"/>
      </w:pPr>
      <w:r>
        <w:t xml:space="preserve">Die Beilagen [Nr. x] sind integraler Bestandsteil dieses Kaufvertrags und dienen der genauen Definition des Kaufgegenstandes. Der Käufer bestätigt, die Beilagen eingesehen zu haben. </w:t>
      </w:r>
    </w:p>
    <w:p w14:paraId="2348A9B0" w14:textId="77777777" w:rsidR="00CD79DD" w:rsidRPr="005F7DC3" w:rsidRDefault="00CD79DD" w:rsidP="00CD79DD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188467A4" w14:textId="77777777" w:rsidR="0096612C" w:rsidRPr="005F7DC3" w:rsidRDefault="0096612C" w:rsidP="00CD79DD">
      <w:pPr>
        <w:pStyle w:val="berschrift1"/>
        <w:numPr>
          <w:ilvl w:val="0"/>
          <w:numId w:val="2"/>
        </w:numPr>
        <w:spacing w:before="240" w:after="120" w:line="276" w:lineRule="auto"/>
        <w:ind w:firstLine="0"/>
        <w:rPr>
          <w:rFonts w:asciiTheme="minorHAnsi" w:hAnsiTheme="minorHAnsi" w:cstheme="minorHAnsi"/>
          <w:sz w:val="24"/>
        </w:rPr>
      </w:pPr>
      <w:r w:rsidRPr="005F7DC3">
        <w:rPr>
          <w:rFonts w:asciiTheme="minorHAnsi" w:hAnsiTheme="minorHAnsi" w:cstheme="minorHAnsi"/>
          <w:sz w:val="24"/>
        </w:rPr>
        <w:t>Anwendbares Recht und Gerichtsstand</w:t>
      </w:r>
    </w:p>
    <w:p w14:paraId="7A4CD9AF" w14:textId="77777777" w:rsidR="00366616" w:rsidRDefault="00366616" w:rsidP="00CD79DD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366616">
        <w:rPr>
          <w:rFonts w:asciiTheme="minorHAnsi" w:hAnsiTheme="minorHAnsi" w:cstheme="minorHAnsi"/>
          <w:sz w:val="24"/>
        </w:rPr>
        <w:t>Es gilt Schweizer Recht unter Ausschluss des Übereinkommens der Vereinten Nationen über Verträge über den internationalen Warenkauf von 1980 (Wiener Kaufrecht)</w:t>
      </w:r>
      <w:r w:rsidR="00342811" w:rsidRPr="005F7DC3">
        <w:rPr>
          <w:rFonts w:asciiTheme="minorHAnsi" w:hAnsiTheme="minorHAnsi" w:cstheme="minorHAnsi"/>
          <w:sz w:val="24"/>
        </w:rPr>
        <w:t xml:space="preserve">. </w:t>
      </w:r>
    </w:p>
    <w:p w14:paraId="2A88ACE3" w14:textId="689D6C33" w:rsidR="00B221F8" w:rsidRPr="00366616" w:rsidRDefault="007F6892" w:rsidP="00CD79DD">
      <w:pPr>
        <w:spacing w:after="120" w:line="276" w:lineRule="auto"/>
        <w:rPr>
          <w:rFonts w:asciiTheme="minorHAnsi" w:hAnsiTheme="minorHAnsi" w:cstheme="minorHAnsi"/>
          <w:iCs/>
          <w:sz w:val="24"/>
        </w:rPr>
      </w:pPr>
      <w:r w:rsidRPr="005F7DC3">
        <w:rPr>
          <w:rFonts w:asciiTheme="minorHAnsi" w:hAnsiTheme="minorHAnsi" w:cstheme="minorHAnsi"/>
          <w:sz w:val="24"/>
        </w:rPr>
        <w:t xml:space="preserve">Gerichtsstand bei allfälligen Streitigkeiten aus diesem Kaufvertrag </w:t>
      </w:r>
      <w:r w:rsidR="000A35B9" w:rsidRPr="005F7DC3">
        <w:rPr>
          <w:rFonts w:asciiTheme="minorHAnsi" w:hAnsiTheme="minorHAnsi" w:cstheme="minorHAnsi"/>
          <w:sz w:val="24"/>
        </w:rPr>
        <w:t xml:space="preserve">ist </w:t>
      </w:r>
      <w:r w:rsidR="00CD79DD">
        <w:rPr>
          <w:rFonts w:asciiTheme="minorHAnsi" w:hAnsiTheme="minorHAnsi" w:cstheme="minorHAnsi"/>
          <w:sz w:val="24"/>
        </w:rPr>
        <w:t>[Wohnort des Verkäufers</w:t>
      </w:r>
      <w:r w:rsidR="00CD79DD" w:rsidRPr="00CD79DD">
        <w:rPr>
          <w:rFonts w:asciiTheme="minorHAnsi" w:hAnsiTheme="minorHAnsi" w:cstheme="minorHAnsi"/>
          <w:iCs/>
          <w:sz w:val="24"/>
        </w:rPr>
        <w:t>]</w:t>
      </w:r>
      <w:r w:rsidR="000A35B9" w:rsidRPr="005F7DC3">
        <w:rPr>
          <w:rFonts w:asciiTheme="minorHAnsi" w:hAnsiTheme="minorHAnsi" w:cstheme="minorHAnsi"/>
          <w:i/>
          <w:sz w:val="24"/>
        </w:rPr>
        <w:t>.</w:t>
      </w:r>
      <w:r w:rsidR="00281F76" w:rsidRPr="005F7DC3">
        <w:rPr>
          <w:rFonts w:asciiTheme="minorHAnsi" w:hAnsiTheme="minorHAnsi" w:cstheme="minorHAnsi"/>
          <w:i/>
          <w:sz w:val="24"/>
        </w:rPr>
        <w:t xml:space="preserve"> </w:t>
      </w:r>
    </w:p>
    <w:p w14:paraId="585D3DAE" w14:textId="77777777" w:rsidR="00BA45D5" w:rsidRPr="00366616" w:rsidRDefault="00BA45D5" w:rsidP="00CD79DD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0C14256A" w14:textId="714803C2" w:rsidR="008909CC" w:rsidRDefault="008909CC" w:rsidP="00CD79DD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72C52CF9" w14:textId="77777777" w:rsidR="00366616" w:rsidRPr="005F7DC3" w:rsidRDefault="00366616" w:rsidP="00CD79DD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7BEC07E1" w14:textId="5C5D745A" w:rsidR="00D35D13" w:rsidRPr="005F7DC3" w:rsidRDefault="00CD79DD" w:rsidP="00CD79DD">
      <w:pPr>
        <w:tabs>
          <w:tab w:val="left" w:pos="4860"/>
          <w:tab w:val="left" w:pos="5940"/>
        </w:tabs>
        <w:spacing w:after="12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[</w:t>
      </w:r>
      <w:r w:rsidR="000A35B9" w:rsidRPr="005F7DC3">
        <w:rPr>
          <w:rFonts w:asciiTheme="minorHAnsi" w:hAnsiTheme="minorHAnsi" w:cstheme="minorHAnsi"/>
          <w:sz w:val="24"/>
        </w:rPr>
        <w:t>Ort</w:t>
      </w:r>
      <w:r>
        <w:rPr>
          <w:rFonts w:asciiTheme="minorHAnsi" w:hAnsiTheme="minorHAnsi" w:cstheme="minorHAnsi"/>
          <w:sz w:val="24"/>
        </w:rPr>
        <w:t>]</w:t>
      </w:r>
      <w:r w:rsidR="000A35B9" w:rsidRPr="005F7DC3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[</w:t>
      </w:r>
      <w:r w:rsidR="000A35B9" w:rsidRPr="005F7DC3">
        <w:rPr>
          <w:rFonts w:asciiTheme="minorHAnsi" w:hAnsiTheme="minorHAnsi" w:cstheme="minorHAnsi"/>
          <w:sz w:val="24"/>
        </w:rPr>
        <w:t>Datum</w:t>
      </w:r>
      <w:r>
        <w:rPr>
          <w:rFonts w:asciiTheme="minorHAnsi" w:hAnsiTheme="minorHAnsi" w:cstheme="minorHAnsi"/>
          <w:sz w:val="24"/>
        </w:rPr>
        <w:t>]</w:t>
      </w:r>
      <w:r w:rsidR="00D35D13" w:rsidRPr="005F7DC3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[</w:t>
      </w:r>
      <w:r w:rsidR="00D35D13" w:rsidRPr="005F7DC3">
        <w:rPr>
          <w:rFonts w:asciiTheme="minorHAnsi" w:hAnsiTheme="minorHAnsi" w:cstheme="minorHAnsi"/>
          <w:sz w:val="24"/>
        </w:rPr>
        <w:t>Ort</w:t>
      </w:r>
      <w:r>
        <w:rPr>
          <w:rFonts w:asciiTheme="minorHAnsi" w:hAnsiTheme="minorHAnsi" w:cstheme="minorHAnsi"/>
          <w:sz w:val="24"/>
        </w:rPr>
        <w:t>]</w:t>
      </w:r>
      <w:r w:rsidR="00D35D13" w:rsidRPr="005F7DC3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[</w:t>
      </w:r>
      <w:r w:rsidR="00D35D13" w:rsidRPr="005F7DC3">
        <w:rPr>
          <w:rFonts w:asciiTheme="minorHAnsi" w:hAnsiTheme="minorHAnsi" w:cstheme="minorHAnsi"/>
          <w:sz w:val="24"/>
        </w:rPr>
        <w:t>Datum</w:t>
      </w:r>
      <w:r>
        <w:rPr>
          <w:rFonts w:asciiTheme="minorHAnsi" w:hAnsiTheme="minorHAnsi" w:cstheme="minorHAnsi"/>
          <w:sz w:val="24"/>
        </w:rPr>
        <w:t>]</w:t>
      </w:r>
    </w:p>
    <w:p w14:paraId="28F741AB" w14:textId="77777777" w:rsidR="00D35D13" w:rsidRPr="005F7DC3" w:rsidRDefault="00D35D13" w:rsidP="00CD79DD">
      <w:pPr>
        <w:tabs>
          <w:tab w:val="left" w:pos="4860"/>
          <w:tab w:val="left" w:pos="5940"/>
        </w:tabs>
        <w:spacing w:after="120" w:line="276" w:lineRule="auto"/>
        <w:rPr>
          <w:rFonts w:asciiTheme="minorHAnsi" w:hAnsiTheme="minorHAnsi" w:cstheme="minorHAnsi"/>
          <w:sz w:val="24"/>
        </w:rPr>
      </w:pPr>
    </w:p>
    <w:p w14:paraId="309F0B93" w14:textId="77777777" w:rsidR="00D35D13" w:rsidRPr="005F7DC3" w:rsidRDefault="00D35D13" w:rsidP="00CD79DD">
      <w:pPr>
        <w:tabs>
          <w:tab w:val="left" w:pos="4860"/>
          <w:tab w:val="left" w:pos="5940"/>
        </w:tabs>
        <w:spacing w:after="120" w:line="276" w:lineRule="auto"/>
        <w:rPr>
          <w:rFonts w:asciiTheme="minorHAnsi" w:hAnsiTheme="minorHAnsi" w:cstheme="minorHAnsi"/>
          <w:sz w:val="24"/>
        </w:rPr>
      </w:pPr>
    </w:p>
    <w:p w14:paraId="608BC0B2" w14:textId="1DAD43F3" w:rsidR="000A35B9" w:rsidRPr="005F7DC3" w:rsidRDefault="00D35D13" w:rsidP="00CD79DD">
      <w:pPr>
        <w:tabs>
          <w:tab w:val="left" w:pos="4860"/>
          <w:tab w:val="left" w:pos="5940"/>
        </w:tabs>
        <w:spacing w:after="120" w:line="276" w:lineRule="auto"/>
        <w:rPr>
          <w:rFonts w:asciiTheme="minorHAnsi" w:hAnsiTheme="minorHAnsi" w:cstheme="minorHAnsi"/>
          <w:sz w:val="24"/>
        </w:rPr>
      </w:pPr>
      <w:r w:rsidRPr="005F7DC3">
        <w:rPr>
          <w:rFonts w:asciiTheme="minorHAnsi" w:hAnsiTheme="minorHAnsi" w:cstheme="minorHAnsi"/>
          <w:sz w:val="24"/>
        </w:rPr>
        <w:t>Unterschrift</w:t>
      </w:r>
      <w:r w:rsidR="000A35B9" w:rsidRPr="005F7DC3">
        <w:rPr>
          <w:rFonts w:asciiTheme="minorHAnsi" w:hAnsiTheme="minorHAnsi" w:cstheme="minorHAnsi"/>
          <w:sz w:val="24"/>
        </w:rPr>
        <w:t xml:space="preserve"> Verkäufer</w:t>
      </w:r>
      <w:r w:rsidRPr="005F7DC3">
        <w:rPr>
          <w:rFonts w:asciiTheme="minorHAnsi" w:hAnsiTheme="minorHAnsi" w:cstheme="minorHAnsi"/>
          <w:sz w:val="24"/>
        </w:rPr>
        <w:tab/>
        <w:t xml:space="preserve">Unterschrift </w:t>
      </w:r>
      <w:r w:rsidR="000A35B9" w:rsidRPr="005F7DC3">
        <w:rPr>
          <w:rFonts w:asciiTheme="minorHAnsi" w:hAnsiTheme="minorHAnsi" w:cstheme="minorHAnsi"/>
          <w:sz w:val="24"/>
        </w:rPr>
        <w:t>Käufer</w:t>
      </w:r>
    </w:p>
    <w:p w14:paraId="6C6C52A4" w14:textId="2696634D" w:rsidR="00A34BED" w:rsidRDefault="00A34BED" w:rsidP="00CD79DD">
      <w:pPr>
        <w:tabs>
          <w:tab w:val="left" w:pos="4860"/>
          <w:tab w:val="left" w:pos="5940"/>
        </w:tabs>
        <w:spacing w:after="120" w:line="276" w:lineRule="auto"/>
        <w:rPr>
          <w:rFonts w:asciiTheme="minorHAnsi" w:hAnsiTheme="minorHAnsi" w:cstheme="minorHAnsi"/>
          <w:sz w:val="24"/>
        </w:rPr>
      </w:pPr>
    </w:p>
    <w:p w14:paraId="726C4AED" w14:textId="77777777" w:rsidR="00CD79DD" w:rsidRPr="005F7DC3" w:rsidRDefault="00CD79DD" w:rsidP="00CD79DD">
      <w:pPr>
        <w:tabs>
          <w:tab w:val="left" w:pos="4860"/>
          <w:tab w:val="left" w:pos="5940"/>
        </w:tabs>
        <w:spacing w:after="120" w:line="276" w:lineRule="auto"/>
        <w:rPr>
          <w:rFonts w:asciiTheme="minorHAnsi" w:hAnsiTheme="minorHAnsi" w:cstheme="minorHAnsi"/>
          <w:sz w:val="24"/>
        </w:rPr>
      </w:pPr>
    </w:p>
    <w:p w14:paraId="12AB3F96" w14:textId="6CCD99E9" w:rsidR="00A34BED" w:rsidRPr="005F7DC3" w:rsidRDefault="00A34BED" w:rsidP="00CD79DD">
      <w:pPr>
        <w:tabs>
          <w:tab w:val="left" w:pos="5040"/>
        </w:tabs>
        <w:spacing w:after="120" w:line="276" w:lineRule="auto"/>
        <w:rPr>
          <w:rFonts w:asciiTheme="minorHAnsi" w:hAnsiTheme="minorHAnsi" w:cstheme="minorHAnsi"/>
          <w:sz w:val="24"/>
        </w:rPr>
      </w:pPr>
      <w:r w:rsidRPr="005F7DC3">
        <w:rPr>
          <w:rFonts w:asciiTheme="minorHAnsi" w:hAnsiTheme="minorHAnsi" w:cstheme="minorHAnsi"/>
          <w:sz w:val="24"/>
        </w:rPr>
        <w:t>………………</w:t>
      </w:r>
      <w:r w:rsidR="00CD79DD">
        <w:rPr>
          <w:rFonts w:asciiTheme="minorHAnsi" w:hAnsiTheme="minorHAnsi" w:cstheme="minorHAnsi"/>
          <w:sz w:val="24"/>
        </w:rPr>
        <w:t>……………</w:t>
      </w:r>
      <w:r w:rsidRPr="005F7DC3">
        <w:rPr>
          <w:rFonts w:asciiTheme="minorHAnsi" w:hAnsiTheme="minorHAnsi" w:cstheme="minorHAnsi"/>
          <w:sz w:val="24"/>
        </w:rPr>
        <w:t>…………</w:t>
      </w:r>
      <w:r w:rsidRPr="005F7DC3">
        <w:rPr>
          <w:rFonts w:asciiTheme="minorHAnsi" w:hAnsiTheme="minorHAnsi" w:cstheme="minorHAnsi"/>
          <w:sz w:val="24"/>
        </w:rPr>
        <w:tab/>
      </w:r>
      <w:r w:rsidR="00CD79DD" w:rsidRPr="005F7DC3">
        <w:rPr>
          <w:rFonts w:asciiTheme="minorHAnsi" w:hAnsiTheme="minorHAnsi" w:cstheme="minorHAnsi"/>
          <w:sz w:val="24"/>
        </w:rPr>
        <w:t>………………</w:t>
      </w:r>
      <w:r w:rsidR="00CD79DD">
        <w:rPr>
          <w:rFonts w:asciiTheme="minorHAnsi" w:hAnsiTheme="minorHAnsi" w:cstheme="minorHAnsi"/>
          <w:sz w:val="24"/>
        </w:rPr>
        <w:t>……………</w:t>
      </w:r>
      <w:r w:rsidR="00CD79DD" w:rsidRPr="005F7DC3">
        <w:rPr>
          <w:rFonts w:asciiTheme="minorHAnsi" w:hAnsiTheme="minorHAnsi" w:cstheme="minorHAnsi"/>
          <w:sz w:val="24"/>
        </w:rPr>
        <w:t>…………</w:t>
      </w:r>
    </w:p>
    <w:sectPr w:rsidR="00A34BED" w:rsidRPr="005F7DC3" w:rsidSect="00CD79DD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379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28554" w14:textId="77777777" w:rsidR="00594223" w:rsidRDefault="00594223">
      <w:r>
        <w:separator/>
      </w:r>
    </w:p>
  </w:endnote>
  <w:endnote w:type="continuationSeparator" w:id="0">
    <w:p w14:paraId="45D2D588" w14:textId="77777777" w:rsidR="00594223" w:rsidRDefault="0059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503020202020204"/>
    <w:charset w:val="EE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57597" w14:textId="77777777" w:rsidR="00076F86" w:rsidRDefault="00076F86" w:rsidP="009B5B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2D152C" w14:textId="77777777" w:rsidR="00076F86" w:rsidRDefault="00076F86" w:rsidP="00B5612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3875" w14:textId="77777777" w:rsidR="00076F86" w:rsidRPr="00CD79DD" w:rsidRDefault="0011227C" w:rsidP="0011227C">
    <w:pPr>
      <w:tabs>
        <w:tab w:val="center" w:pos="4536"/>
        <w:tab w:val="right" w:pos="9072"/>
      </w:tabs>
      <w:rPr>
        <w:rFonts w:asciiTheme="minorHAnsi" w:hAnsiTheme="minorHAnsi" w:cstheme="minorHAnsi"/>
        <w:sz w:val="20"/>
        <w:szCs w:val="20"/>
      </w:rPr>
    </w:pPr>
    <w:r w:rsidRPr="00CD79DD">
      <w:rPr>
        <w:rFonts w:asciiTheme="minorHAnsi" w:hAnsiTheme="minorHAnsi" w:cstheme="minorHAnsi"/>
        <w:sz w:val="20"/>
        <w:szCs w:val="20"/>
      </w:rPr>
      <w:tab/>
    </w:r>
    <w:r w:rsidRPr="00CD79DD">
      <w:rPr>
        <w:rFonts w:asciiTheme="minorHAnsi" w:hAnsiTheme="minorHAnsi" w:cstheme="minorHAnsi"/>
        <w:sz w:val="20"/>
        <w:szCs w:val="20"/>
      </w:rPr>
      <w:tab/>
    </w:r>
    <w:r w:rsidRPr="00CD79DD">
      <w:rPr>
        <w:rFonts w:asciiTheme="minorHAnsi" w:hAnsiTheme="minorHAnsi" w:cstheme="minorHAnsi"/>
        <w:sz w:val="20"/>
        <w:szCs w:val="20"/>
        <w:lang w:val="de-DE"/>
      </w:rPr>
      <w:t xml:space="preserve">Seite </w:t>
    </w:r>
    <w:r w:rsidRPr="00CD79DD">
      <w:rPr>
        <w:rFonts w:asciiTheme="minorHAnsi" w:hAnsiTheme="minorHAnsi" w:cstheme="minorHAnsi"/>
        <w:sz w:val="20"/>
        <w:szCs w:val="20"/>
      </w:rPr>
      <w:fldChar w:fldCharType="begin"/>
    </w:r>
    <w:r w:rsidRPr="00CD79DD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CD79DD">
      <w:rPr>
        <w:rFonts w:asciiTheme="minorHAnsi" w:hAnsiTheme="minorHAnsi" w:cstheme="minorHAnsi"/>
        <w:sz w:val="20"/>
        <w:szCs w:val="20"/>
      </w:rPr>
      <w:fldChar w:fldCharType="separate"/>
    </w:r>
    <w:r w:rsidR="001900B3" w:rsidRPr="00CD79DD">
      <w:rPr>
        <w:rFonts w:asciiTheme="minorHAnsi" w:hAnsiTheme="minorHAnsi" w:cstheme="minorHAnsi"/>
        <w:noProof/>
        <w:sz w:val="20"/>
        <w:szCs w:val="20"/>
        <w:lang w:val="de-DE"/>
      </w:rPr>
      <w:t>2</w:t>
    </w:r>
    <w:r w:rsidRPr="00CD79DD">
      <w:rPr>
        <w:rFonts w:asciiTheme="minorHAnsi" w:hAnsiTheme="minorHAnsi" w:cstheme="minorHAnsi"/>
        <w:sz w:val="20"/>
        <w:szCs w:val="20"/>
      </w:rPr>
      <w:fldChar w:fldCharType="end"/>
    </w:r>
    <w:r w:rsidRPr="00CD79DD">
      <w:rPr>
        <w:rFonts w:asciiTheme="minorHAnsi" w:hAnsiTheme="minorHAnsi" w:cstheme="minorHAnsi"/>
        <w:sz w:val="20"/>
        <w:szCs w:val="20"/>
        <w:lang w:val="de-DE"/>
      </w:rPr>
      <w:t xml:space="preserve"> / </w:t>
    </w:r>
    <w:r w:rsidRPr="00CD79DD">
      <w:rPr>
        <w:rFonts w:asciiTheme="minorHAnsi" w:hAnsiTheme="minorHAnsi" w:cstheme="minorHAnsi"/>
        <w:sz w:val="20"/>
        <w:szCs w:val="20"/>
      </w:rPr>
      <w:fldChar w:fldCharType="begin"/>
    </w:r>
    <w:r w:rsidRPr="00CD79DD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CD79DD">
      <w:rPr>
        <w:rFonts w:asciiTheme="minorHAnsi" w:hAnsiTheme="minorHAnsi" w:cstheme="minorHAnsi"/>
        <w:sz w:val="20"/>
        <w:szCs w:val="20"/>
      </w:rPr>
      <w:fldChar w:fldCharType="separate"/>
    </w:r>
    <w:r w:rsidR="001900B3" w:rsidRPr="00CD79DD">
      <w:rPr>
        <w:rFonts w:asciiTheme="minorHAnsi" w:hAnsiTheme="minorHAnsi" w:cstheme="minorHAnsi"/>
        <w:noProof/>
        <w:sz w:val="20"/>
        <w:szCs w:val="20"/>
        <w:lang w:val="de-DE"/>
      </w:rPr>
      <w:t>2</w:t>
    </w:r>
    <w:r w:rsidRPr="00CD79DD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35259" w14:textId="77777777" w:rsidR="0011227C" w:rsidRPr="00CD79DD" w:rsidRDefault="001900B3" w:rsidP="0011227C">
    <w:pPr>
      <w:tabs>
        <w:tab w:val="center" w:pos="4536"/>
        <w:tab w:val="right" w:pos="9072"/>
      </w:tabs>
      <w:rPr>
        <w:rFonts w:asciiTheme="minorHAnsi" w:hAnsiTheme="minorHAnsi" w:cstheme="minorHAnsi"/>
        <w:sz w:val="20"/>
        <w:szCs w:val="20"/>
      </w:rPr>
    </w:pPr>
    <w:r w:rsidRPr="00CD79DD">
      <w:rPr>
        <w:rFonts w:asciiTheme="minorHAnsi" w:hAnsiTheme="minorHAnsi" w:cstheme="minorHAnsi"/>
        <w:sz w:val="20"/>
        <w:szCs w:val="20"/>
      </w:rPr>
      <w:tab/>
    </w:r>
    <w:r w:rsidR="0011227C" w:rsidRPr="00CD79DD">
      <w:rPr>
        <w:rFonts w:asciiTheme="minorHAnsi" w:hAnsiTheme="minorHAnsi" w:cstheme="minorHAnsi"/>
        <w:sz w:val="20"/>
        <w:szCs w:val="20"/>
      </w:rPr>
      <w:tab/>
    </w:r>
    <w:r w:rsidR="0011227C" w:rsidRPr="00CD79DD">
      <w:rPr>
        <w:rFonts w:asciiTheme="minorHAnsi" w:hAnsiTheme="minorHAnsi" w:cstheme="minorHAnsi"/>
        <w:sz w:val="20"/>
        <w:szCs w:val="20"/>
        <w:lang w:val="de-DE"/>
      </w:rPr>
      <w:t xml:space="preserve">Seite </w:t>
    </w:r>
    <w:r w:rsidR="0011227C" w:rsidRPr="00CD79DD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11227C" w:rsidRPr="00CD79DD">
      <w:rPr>
        <w:rFonts w:asciiTheme="minorHAnsi" w:hAnsiTheme="minorHAnsi" w:cstheme="minorHAnsi"/>
        <w:b/>
        <w:bCs/>
        <w:sz w:val="20"/>
        <w:szCs w:val="20"/>
      </w:rPr>
      <w:instrText>PAGE  \* Arabic  \* MERGEFORMAT</w:instrText>
    </w:r>
    <w:r w:rsidR="0011227C" w:rsidRPr="00CD79DD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CD79DD">
      <w:rPr>
        <w:rFonts w:asciiTheme="minorHAnsi" w:hAnsiTheme="minorHAnsi" w:cstheme="minorHAnsi"/>
        <w:b/>
        <w:bCs/>
        <w:noProof/>
        <w:sz w:val="20"/>
        <w:szCs w:val="20"/>
        <w:lang w:val="de-DE"/>
      </w:rPr>
      <w:t>1</w:t>
    </w:r>
    <w:r w:rsidR="0011227C" w:rsidRPr="00CD79DD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="0011227C" w:rsidRPr="00CD79DD">
      <w:rPr>
        <w:rFonts w:asciiTheme="minorHAnsi" w:hAnsiTheme="minorHAnsi" w:cstheme="minorHAnsi"/>
        <w:sz w:val="20"/>
        <w:szCs w:val="20"/>
        <w:lang w:val="de-DE"/>
      </w:rPr>
      <w:t xml:space="preserve"> / </w:t>
    </w:r>
    <w:r w:rsidR="0011227C" w:rsidRPr="00CD79DD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11227C" w:rsidRPr="00CD79DD">
      <w:rPr>
        <w:rFonts w:asciiTheme="minorHAnsi" w:hAnsiTheme="minorHAnsi" w:cstheme="minorHAnsi"/>
        <w:b/>
        <w:bCs/>
        <w:sz w:val="20"/>
        <w:szCs w:val="20"/>
      </w:rPr>
      <w:instrText>NUMPAGES  \* Arabic  \* MERGEFORMAT</w:instrText>
    </w:r>
    <w:r w:rsidR="0011227C" w:rsidRPr="00CD79DD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CD79DD">
      <w:rPr>
        <w:rFonts w:asciiTheme="minorHAnsi" w:hAnsiTheme="minorHAnsi" w:cstheme="minorHAnsi"/>
        <w:b/>
        <w:bCs/>
        <w:noProof/>
        <w:sz w:val="20"/>
        <w:szCs w:val="20"/>
        <w:lang w:val="de-DE"/>
      </w:rPr>
      <w:t>2</w:t>
    </w:r>
    <w:r w:rsidR="0011227C" w:rsidRPr="00CD79DD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5A181" w14:textId="77777777" w:rsidR="00594223" w:rsidRDefault="00594223">
      <w:r>
        <w:separator/>
      </w:r>
    </w:p>
  </w:footnote>
  <w:footnote w:type="continuationSeparator" w:id="0">
    <w:p w14:paraId="0060A15D" w14:textId="77777777" w:rsidR="00594223" w:rsidRDefault="00594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EFBBD" w14:textId="77777777" w:rsidR="00076F86" w:rsidRDefault="00076F86" w:rsidP="00394F7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DC7C65" w14:textId="77777777" w:rsidR="00076F86" w:rsidRDefault="00076F86" w:rsidP="00394F7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B3A1D" w14:textId="3CFCCCAD" w:rsidR="00076F86" w:rsidRPr="0011227C" w:rsidRDefault="00076F86" w:rsidP="00394F70">
    <w:pPr>
      <w:pStyle w:val="Kopfzeile"/>
      <w:ind w:right="36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1F1"/>
    <w:multiLevelType w:val="hybridMultilevel"/>
    <w:tmpl w:val="1786C0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</w:lvl>
    <w:lvl w:ilvl="3" w:tplc="100C000F" w:tentative="1">
      <w:start w:val="1"/>
      <w:numFmt w:val="decimal"/>
      <w:lvlText w:val="%4."/>
      <w:lvlJc w:val="left"/>
      <w:pPr>
        <w:ind w:left="2160" w:hanging="360"/>
      </w:p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</w:lvl>
    <w:lvl w:ilvl="6" w:tplc="100C000F" w:tentative="1">
      <w:start w:val="1"/>
      <w:numFmt w:val="decimal"/>
      <w:lvlText w:val="%7."/>
      <w:lvlJc w:val="left"/>
      <w:pPr>
        <w:ind w:left="4320" w:hanging="360"/>
      </w:p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A3"/>
    <w:rsid w:val="00044B4B"/>
    <w:rsid w:val="000457BC"/>
    <w:rsid w:val="00076F86"/>
    <w:rsid w:val="00086BA6"/>
    <w:rsid w:val="00093805"/>
    <w:rsid w:val="000A08DD"/>
    <w:rsid w:val="000A21E1"/>
    <w:rsid w:val="000A35B9"/>
    <w:rsid w:val="000A4213"/>
    <w:rsid w:val="000D7E7B"/>
    <w:rsid w:val="0011227C"/>
    <w:rsid w:val="001127F6"/>
    <w:rsid w:val="001436BC"/>
    <w:rsid w:val="00181DE4"/>
    <w:rsid w:val="001851E3"/>
    <w:rsid w:val="001900B3"/>
    <w:rsid w:val="00190D3B"/>
    <w:rsid w:val="001A2726"/>
    <w:rsid w:val="001D6057"/>
    <w:rsid w:val="001D68D7"/>
    <w:rsid w:val="001F0A68"/>
    <w:rsid w:val="00211E5B"/>
    <w:rsid w:val="00223BBA"/>
    <w:rsid w:val="00266564"/>
    <w:rsid w:val="00281F76"/>
    <w:rsid w:val="00290E7E"/>
    <w:rsid w:val="002B13C7"/>
    <w:rsid w:val="002D37CC"/>
    <w:rsid w:val="00300F38"/>
    <w:rsid w:val="00332335"/>
    <w:rsid w:val="00342811"/>
    <w:rsid w:val="00366616"/>
    <w:rsid w:val="00394F70"/>
    <w:rsid w:val="00447C06"/>
    <w:rsid w:val="0047561A"/>
    <w:rsid w:val="0047690B"/>
    <w:rsid w:val="00481128"/>
    <w:rsid w:val="0048357C"/>
    <w:rsid w:val="004D72A5"/>
    <w:rsid w:val="00523B29"/>
    <w:rsid w:val="005463D2"/>
    <w:rsid w:val="00590118"/>
    <w:rsid w:val="00594223"/>
    <w:rsid w:val="005B270E"/>
    <w:rsid w:val="005E5B47"/>
    <w:rsid w:val="005F4EA3"/>
    <w:rsid w:val="005F4EF4"/>
    <w:rsid w:val="005F7DC3"/>
    <w:rsid w:val="0061018D"/>
    <w:rsid w:val="00616E55"/>
    <w:rsid w:val="00695DF8"/>
    <w:rsid w:val="006F47A3"/>
    <w:rsid w:val="00752D04"/>
    <w:rsid w:val="007C02AF"/>
    <w:rsid w:val="007C75E1"/>
    <w:rsid w:val="007D5904"/>
    <w:rsid w:val="007D6731"/>
    <w:rsid w:val="007E23EF"/>
    <w:rsid w:val="007F6892"/>
    <w:rsid w:val="00800365"/>
    <w:rsid w:val="008315BE"/>
    <w:rsid w:val="0083352E"/>
    <w:rsid w:val="00840318"/>
    <w:rsid w:val="008447A2"/>
    <w:rsid w:val="008501DE"/>
    <w:rsid w:val="008909CC"/>
    <w:rsid w:val="00893BCB"/>
    <w:rsid w:val="008957C8"/>
    <w:rsid w:val="008B3335"/>
    <w:rsid w:val="008B6BDC"/>
    <w:rsid w:val="008C0B69"/>
    <w:rsid w:val="008C4785"/>
    <w:rsid w:val="008C5F08"/>
    <w:rsid w:val="0096612C"/>
    <w:rsid w:val="00987079"/>
    <w:rsid w:val="009B5BD2"/>
    <w:rsid w:val="00A34BED"/>
    <w:rsid w:val="00A3791A"/>
    <w:rsid w:val="00A92518"/>
    <w:rsid w:val="00AA0396"/>
    <w:rsid w:val="00AB3BC3"/>
    <w:rsid w:val="00AD41D6"/>
    <w:rsid w:val="00B01C16"/>
    <w:rsid w:val="00B103C1"/>
    <w:rsid w:val="00B1258A"/>
    <w:rsid w:val="00B1435E"/>
    <w:rsid w:val="00B221F8"/>
    <w:rsid w:val="00B25B98"/>
    <w:rsid w:val="00B336E7"/>
    <w:rsid w:val="00B56129"/>
    <w:rsid w:val="00B57898"/>
    <w:rsid w:val="00B9158C"/>
    <w:rsid w:val="00BA1BA7"/>
    <w:rsid w:val="00BA45D5"/>
    <w:rsid w:val="00BC0B81"/>
    <w:rsid w:val="00BD26CC"/>
    <w:rsid w:val="00BD3164"/>
    <w:rsid w:val="00BD6AA2"/>
    <w:rsid w:val="00BE34DB"/>
    <w:rsid w:val="00C41AAB"/>
    <w:rsid w:val="00C439F5"/>
    <w:rsid w:val="00C66ECF"/>
    <w:rsid w:val="00C708EB"/>
    <w:rsid w:val="00CC3106"/>
    <w:rsid w:val="00CD79DD"/>
    <w:rsid w:val="00CF0503"/>
    <w:rsid w:val="00D070DF"/>
    <w:rsid w:val="00D07BCC"/>
    <w:rsid w:val="00D3437B"/>
    <w:rsid w:val="00D35D13"/>
    <w:rsid w:val="00D36AF0"/>
    <w:rsid w:val="00D72153"/>
    <w:rsid w:val="00D733B9"/>
    <w:rsid w:val="00D74EF6"/>
    <w:rsid w:val="00D90AFF"/>
    <w:rsid w:val="00DA5305"/>
    <w:rsid w:val="00DA65BF"/>
    <w:rsid w:val="00E21B80"/>
    <w:rsid w:val="00E35FFE"/>
    <w:rsid w:val="00E72956"/>
    <w:rsid w:val="00E945FC"/>
    <w:rsid w:val="00EE0501"/>
    <w:rsid w:val="00EE57CE"/>
    <w:rsid w:val="00F34425"/>
    <w:rsid w:val="00F41E39"/>
    <w:rsid w:val="00F53A57"/>
    <w:rsid w:val="00F86584"/>
    <w:rsid w:val="00FC2082"/>
    <w:rsid w:val="00FC24EA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65CB589"/>
  <w15:chartTrackingRefBased/>
  <w15:docId w15:val="{2561C00D-E0E3-4FE7-9827-D2C38AC8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Univers" w:hAnsi="Univers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34BED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95DF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B561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6129"/>
  </w:style>
  <w:style w:type="paragraph" w:styleId="Kopfzeile">
    <w:name w:val="header"/>
    <w:basedOn w:val="Standard"/>
    <w:rsid w:val="00394F7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rsid w:val="007C75E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C75E1"/>
    <w:rPr>
      <w:rFonts w:ascii="Tahoma" w:hAnsi="Tahoma" w:cs="Tahoma"/>
      <w:sz w:val="16"/>
      <w:szCs w:val="16"/>
      <w:lang w:val="en-GB" w:eastAsia="en-US"/>
    </w:rPr>
  </w:style>
  <w:style w:type="character" w:customStyle="1" w:styleId="berschrift1Zchn">
    <w:name w:val="Überschrift 1 Zchn"/>
    <w:link w:val="berschrift1"/>
    <w:rsid w:val="00A34BED"/>
    <w:rPr>
      <w:rFonts w:ascii="Univers" w:hAnsi="Univers"/>
      <w:b/>
      <w:bCs/>
      <w:sz w:val="36"/>
      <w:szCs w:val="24"/>
      <w:lang w:val="de-CH" w:eastAsia="en-US"/>
    </w:rPr>
  </w:style>
  <w:style w:type="character" w:styleId="Hyperlink">
    <w:name w:val="Hyperlink"/>
    <w:uiPriority w:val="99"/>
    <w:unhideWhenUsed/>
    <w:rsid w:val="00185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4" ma:contentTypeDescription="Create a new document." ma:contentTypeScope="" ma:versionID="ee7793f1613d354ffc4b26e7f7c24015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6789-7D6B-43E5-8FF7-7A1EA361C9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84B232-DD41-4ACE-8861-ED9AEA86CB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93425E-4AF7-4D87-B430-B652A6180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E36AE-2692-4700-AC61-EFDF7D6A3C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FD50F0-7C15-46BA-AEEB-92A559C3BF5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A3B6214-49E2-42B6-9422-213E13EE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1573</Characters>
  <Application>Microsoft Office Word</Application>
  <DocSecurity>0</DocSecurity>
  <Lines>54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Kaufvertrag Vorlage</vt:lpstr>
      <vt:lpstr>Muster Kaufvertrag über bewegliche Ware (ohne Viehandel)</vt:lpstr>
      <vt:lpstr>Muster Kaufvertrag über bewegliche Ware (ohne Viehandel)</vt:lpstr>
    </vt:vector>
  </TitlesOfParts>
  <Manager/>
  <Company>https://Vorla.ch</Company>
  <LinksUpToDate>false</LinksUpToDate>
  <CharactersWithSpaces>1777</CharactersWithSpaces>
  <SharedDoc>false</SharedDoc>
  <HyperlinkBase/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http://www.infomediation.ch/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Kaufvertrag Vorlage</dc:title>
  <dc:subject/>
  <dc:creator>https://Vorla.ch</dc:creator>
  <cp:keywords/>
  <dc:description>Kaufvertrag Vorlage für bewegliche Sachen
https://Vorla.ch</dc:description>
  <cp:lastModifiedBy>Michael Muther</cp:lastModifiedBy>
  <cp:revision>6</cp:revision>
  <cp:lastPrinted>2021-05-22T14:49:00Z</cp:lastPrinted>
  <dcterms:created xsi:type="dcterms:W3CDTF">2018-09-14T11:41:00Z</dcterms:created>
  <dcterms:modified xsi:type="dcterms:W3CDTF">2021-05-22T14:50:00Z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DE4TJD6VA4JP-95-8</vt:lpwstr>
  </property>
  <property fmtid="{D5CDD505-2E9C-101B-9397-08002B2CF9AE}" pid="3" name="_dlc_DocIdItemGuid">
    <vt:lpwstr>fa5e9f9b-8528-4f1b-9dfa-20cc2165a7f0</vt:lpwstr>
  </property>
  <property fmtid="{D5CDD505-2E9C-101B-9397-08002B2CF9AE}" pid="4" name="_dlc_DocIdUrl">
    <vt:lpwstr>http://sharepoint-sys/Sinistres/_layouts/DocIdRedir.aspx?ID=DE4TJD6VA4JP-95-8, DE4TJD6VA4JP-95-8</vt:lpwstr>
  </property>
</Properties>
</file>